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楷体" w:hAnsi="楷体" w:eastAsia="楷体" w:cs="黑体"/>
          <w:b/>
          <w:bCs/>
          <w:sz w:val="32"/>
          <w:szCs w:val="32"/>
        </w:rPr>
      </w:pP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楷体" w:hAnsi="楷体" w:eastAsia="楷体" w:cs="黑体"/>
          <w:b/>
          <w:bCs/>
          <w:sz w:val="32"/>
          <w:szCs w:val="32"/>
        </w:rPr>
      </w:pPr>
      <w:r>
        <w:rPr>
          <w:rFonts w:hint="eastAsia" w:ascii="楷体" w:hAnsi="楷体" w:eastAsia="楷体" w:cs="黑体"/>
          <w:b/>
          <w:bCs/>
          <w:sz w:val="32"/>
          <w:szCs w:val="32"/>
        </w:rPr>
        <w:t>关于宣城市宣州区国有资产运营有限公司</w:t>
      </w:r>
    </w:p>
    <w:p>
      <w:pPr>
        <w:snapToGrid w:val="0"/>
        <w:spacing w:line="360" w:lineRule="auto"/>
        <w:jc w:val="center"/>
        <w:rPr>
          <w:rFonts w:hint="eastAsia" w:ascii="楷体" w:hAnsi="楷体" w:eastAsia="楷体" w:cs="Arial"/>
          <w:color w:val="333333"/>
          <w:kern w:val="0"/>
          <w:sz w:val="24"/>
          <w:szCs w:val="24"/>
        </w:rPr>
      </w:pPr>
      <w:r>
        <w:rPr>
          <w:rFonts w:hint="eastAsia" w:ascii="楷体" w:hAnsi="楷体" w:eastAsia="楷体" w:cs="黑体"/>
          <w:b/>
          <w:bCs/>
          <w:sz w:val="32"/>
          <w:szCs w:val="32"/>
        </w:rPr>
        <w:t>企业债券主承销商遴选</w:t>
      </w:r>
      <w:r>
        <w:rPr>
          <w:rFonts w:hint="eastAsia" w:ascii="楷体" w:hAnsi="楷体" w:eastAsia="楷体" w:cs="黑体"/>
          <w:b/>
          <w:bCs/>
          <w:sz w:val="32"/>
          <w:szCs w:val="32"/>
          <w:lang w:val="en-US" w:eastAsia="zh-CN"/>
        </w:rPr>
        <w:t>招标文件</w:t>
      </w:r>
      <w:r>
        <w:rPr>
          <w:rFonts w:hint="eastAsia" w:ascii="楷体" w:hAnsi="楷体" w:eastAsia="楷体" w:cs="黑体"/>
          <w:b/>
          <w:bCs/>
          <w:sz w:val="32"/>
          <w:szCs w:val="32"/>
        </w:rPr>
        <w:t>的补遗</w:t>
      </w:r>
    </w:p>
    <w:p>
      <w:pPr>
        <w:widowControl/>
        <w:shd w:val="clear" w:color="auto" w:fill="FFFFFF"/>
        <w:snapToGrid w:val="0"/>
        <w:spacing w:line="360" w:lineRule="auto"/>
        <w:rPr>
          <w:rFonts w:hint="eastAsia" w:ascii="楷体" w:hAnsi="楷体" w:eastAsia="楷体" w:cs="Arial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spacing w:line="360" w:lineRule="auto"/>
        <w:rPr>
          <w:rFonts w:hint="eastAsia" w:ascii="楷体" w:hAnsi="楷体" w:eastAsia="楷体" w:cs="楷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各投标人：</w:t>
      </w:r>
    </w:p>
    <w:p>
      <w:pPr>
        <w:widowControl/>
        <w:shd w:val="clear" w:color="auto" w:fill="FFFFFF"/>
        <w:snapToGrid w:val="0"/>
        <w:spacing w:line="360" w:lineRule="auto"/>
        <w:ind w:firstLine="482"/>
        <w:jc w:val="left"/>
        <w:rPr>
          <w:rFonts w:hint="eastAsia" w:ascii="楷体" w:hAnsi="楷体" w:eastAsia="楷体" w:cs="楷体"/>
          <w:sz w:val="28"/>
          <w:szCs w:val="28"/>
          <w:lang w:val="en-US" w:eastAsia="zh-CN" w:bidi="en-US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 w:bidi="en-US"/>
        </w:rPr>
        <w:t>宣城市宣州区国有资产运营有限公司企业债券主承销商遴选</w:t>
      </w: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（项目编号：</w:t>
      </w:r>
      <w:r>
        <w:rPr>
          <w:rFonts w:hint="eastAsia" w:ascii="楷体" w:hAnsi="楷体" w:eastAsia="楷体" w:cs="楷体"/>
          <w:b/>
          <w:bCs w:val="0"/>
          <w:w w:val="90"/>
          <w:sz w:val="28"/>
          <w:szCs w:val="28"/>
          <w:lang w:val="en-US" w:eastAsia="zh-CN" w:bidi="en-US"/>
        </w:rPr>
        <w:t>JTAHCG-20180115</w:t>
      </w: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）招标文件</w:t>
      </w:r>
      <w:r>
        <w:rPr>
          <w:rFonts w:hint="eastAsia" w:ascii="楷体" w:hAnsi="楷体" w:eastAsia="楷体" w:cs="楷体"/>
          <w:color w:val="333333"/>
          <w:kern w:val="0"/>
          <w:sz w:val="28"/>
          <w:szCs w:val="28"/>
          <w:lang w:val="en-US" w:eastAsia="zh-CN"/>
        </w:rPr>
        <w:t>中采购人名称统一更正为“</w:t>
      </w: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宣城市</w:t>
      </w:r>
      <w:r>
        <w:rPr>
          <w:rFonts w:hint="eastAsia" w:ascii="楷体" w:hAnsi="楷体" w:eastAsia="楷体" w:cs="楷体"/>
          <w:sz w:val="28"/>
          <w:szCs w:val="28"/>
          <w:lang w:val="en-US" w:eastAsia="zh-CN" w:bidi="en-US"/>
        </w:rPr>
        <w:t>宣州区国有资产运营有限公司”。</w:t>
      </w:r>
    </w:p>
    <w:p>
      <w:pPr>
        <w:widowControl/>
        <w:shd w:val="clear" w:color="auto" w:fill="FFFFFF"/>
        <w:snapToGrid w:val="0"/>
        <w:spacing w:line="360" w:lineRule="auto"/>
        <w:ind w:firstLine="482"/>
        <w:jc w:val="left"/>
        <w:rPr>
          <w:rFonts w:hint="eastAsia" w:ascii="楷体" w:hAnsi="楷体" w:eastAsia="楷体" w:cs="楷体"/>
          <w:sz w:val="28"/>
          <w:szCs w:val="28"/>
          <w:lang w:val="en-US" w:eastAsia="zh-CN" w:bidi="en-US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 w:bidi="en-US"/>
        </w:rPr>
        <w:t>特此公告。</w:t>
      </w:r>
    </w:p>
    <w:p>
      <w:pPr>
        <w:widowControl/>
        <w:shd w:val="clear" w:color="auto" w:fill="FFFFFF"/>
        <w:snapToGrid w:val="0"/>
        <w:spacing w:line="360" w:lineRule="auto"/>
        <w:ind w:firstLine="482"/>
        <w:jc w:val="right"/>
        <w:rPr>
          <w:rFonts w:hint="eastAsia" w:ascii="楷体" w:hAnsi="楷体" w:eastAsia="楷体" w:cs="楷体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napToGrid w:val="0"/>
        <w:spacing w:line="360" w:lineRule="auto"/>
        <w:ind w:firstLine="482"/>
        <w:jc w:val="right"/>
        <w:rPr>
          <w:rFonts w:hint="eastAsia" w:ascii="楷体" w:hAnsi="楷体" w:eastAsia="楷体" w:cs="楷体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napToGrid w:val="0"/>
        <w:spacing w:line="360" w:lineRule="auto"/>
        <w:ind w:firstLine="482"/>
        <w:jc w:val="right"/>
        <w:rPr>
          <w:rFonts w:hint="eastAsia" w:ascii="楷体" w:hAnsi="楷体" w:eastAsia="楷体" w:cs="楷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采购人：宣城市宣州区国有资产运营有限公司</w:t>
      </w:r>
    </w:p>
    <w:p>
      <w:pPr>
        <w:widowControl/>
        <w:shd w:val="clear" w:color="auto" w:fill="FFFFFF"/>
        <w:snapToGrid w:val="0"/>
        <w:spacing w:line="360" w:lineRule="auto"/>
        <w:ind w:firstLine="482"/>
        <w:jc w:val="right"/>
        <w:rPr>
          <w:rFonts w:hint="eastAsia" w:ascii="楷体" w:hAnsi="楷体" w:eastAsia="楷体" w:cs="楷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采购代理机构：阶梯项目咨询有限公司</w:t>
      </w:r>
    </w:p>
    <w:p>
      <w:pPr>
        <w:widowControl/>
        <w:shd w:val="clear" w:color="auto" w:fill="FFFFFF"/>
        <w:snapToGrid w:val="0"/>
        <w:spacing w:line="360" w:lineRule="auto"/>
        <w:ind w:firstLine="482"/>
        <w:jc w:val="right"/>
        <w:rPr>
          <w:rFonts w:hint="eastAsia" w:ascii="楷体" w:hAnsi="楷体" w:eastAsia="楷体" w:cs="楷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2018年1月29日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68E1"/>
    <w:rsid w:val="000B71C4"/>
    <w:rsid w:val="000D18B4"/>
    <w:rsid w:val="00140040"/>
    <w:rsid w:val="001672B2"/>
    <w:rsid w:val="00234BF2"/>
    <w:rsid w:val="00337E04"/>
    <w:rsid w:val="003723FA"/>
    <w:rsid w:val="003801BD"/>
    <w:rsid w:val="00461018"/>
    <w:rsid w:val="00527DB3"/>
    <w:rsid w:val="005B13BB"/>
    <w:rsid w:val="006132E8"/>
    <w:rsid w:val="006A1DDA"/>
    <w:rsid w:val="007053EF"/>
    <w:rsid w:val="00741B1D"/>
    <w:rsid w:val="00832B65"/>
    <w:rsid w:val="009A3618"/>
    <w:rsid w:val="00AC0DD3"/>
    <w:rsid w:val="00B062E4"/>
    <w:rsid w:val="00C022E1"/>
    <w:rsid w:val="00C06956"/>
    <w:rsid w:val="00C95318"/>
    <w:rsid w:val="00CE2713"/>
    <w:rsid w:val="00D26DF7"/>
    <w:rsid w:val="00D3569E"/>
    <w:rsid w:val="00D729E2"/>
    <w:rsid w:val="00DE68E1"/>
    <w:rsid w:val="00E63D1E"/>
    <w:rsid w:val="00FE671E"/>
    <w:rsid w:val="15417FB8"/>
    <w:rsid w:val="7F33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5"/>
    <w:uiPriority w:val="0"/>
  </w:style>
  <w:style w:type="paragraph" w:customStyle="1" w:styleId="8">
    <w:name w:val="样式"/>
    <w:basedOn w:val="1"/>
    <w:uiPriority w:val="0"/>
    <w:pPr>
      <w:widowControl/>
      <w:autoSpaceDE w:val="0"/>
      <w:autoSpaceDN w:val="0"/>
      <w:adjustRightInd w:val="0"/>
      <w:snapToGrid w:val="0"/>
      <w:spacing w:before="120" w:after="120" w:line="360" w:lineRule="auto"/>
      <w:jc w:val="left"/>
    </w:pPr>
    <w:rPr>
      <w:rFonts w:ascii="宋体" w:hAnsi="Times New Roman" w:eastAsia="宋体" w:cs="Times New Roman"/>
      <w:kern w:val="0"/>
      <w:sz w:val="24"/>
      <w:szCs w:val="20"/>
      <w:lang w:eastAsia="en-US" w:bidi="en-US"/>
    </w:rPr>
  </w:style>
  <w:style w:type="character" w:customStyle="1" w:styleId="9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2018-01-24T07:16:00Z</dcterms:created>
  <dc:creator>Windows 用户</dc:creator>
  <cp:lastModifiedBy>lx</cp:lastModifiedBy>
  <dcterms:modified xsi:type="dcterms:W3CDTF">2018-01-29T15:50:47Z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